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C" w:rsidRPr="00C10DBB" w:rsidRDefault="00C10DBB">
      <w:pPr>
        <w:rPr>
          <w:b/>
          <w:sz w:val="28"/>
          <w:szCs w:val="28"/>
        </w:rPr>
      </w:pPr>
      <w:r w:rsidRPr="00C10DBB">
        <w:rPr>
          <w:b/>
          <w:sz w:val="28"/>
          <w:szCs w:val="28"/>
        </w:rPr>
        <w:t xml:space="preserve">SEA </w:t>
      </w:r>
      <w:proofErr w:type="spellStart"/>
      <w:r w:rsidRPr="00C10DBB">
        <w:rPr>
          <w:b/>
          <w:sz w:val="28"/>
          <w:szCs w:val="28"/>
        </w:rPr>
        <w:t>HS&amp;E</w:t>
      </w:r>
      <w:proofErr w:type="spellEnd"/>
      <w:r w:rsidRPr="00C10DBB">
        <w:rPr>
          <w:b/>
          <w:sz w:val="28"/>
          <w:szCs w:val="28"/>
        </w:rPr>
        <w:t xml:space="preserve"> Committee Correspondence    19</w:t>
      </w:r>
      <w:r w:rsidRPr="00C10DBB">
        <w:rPr>
          <w:b/>
          <w:sz w:val="28"/>
          <w:szCs w:val="28"/>
          <w:vertAlign w:val="superscript"/>
        </w:rPr>
        <w:t>th</w:t>
      </w:r>
      <w:r w:rsidRPr="00C10DBB">
        <w:rPr>
          <w:b/>
          <w:sz w:val="28"/>
          <w:szCs w:val="28"/>
        </w:rPr>
        <w:t xml:space="preserve"> April 2016</w:t>
      </w:r>
    </w:p>
    <w:p w:rsidR="00C10DBB" w:rsidRDefault="00C10DBB" w:rsidP="00C10DBB">
      <w:pPr>
        <w:jc w:val="both"/>
      </w:pPr>
      <w:r>
        <w:t xml:space="preserve">1 – Email from Paul Burke, Texturing Technology Ltd confirming that they had submitted an application for authorisation for the continued use of trivalent chromium as a group of companies under the Court Holdings Europe banner. Paul asked for information on other applications that had been submitted. </w:t>
      </w:r>
      <w:proofErr w:type="gramStart"/>
      <w:r w:rsidR="0022141A" w:rsidRPr="0022141A">
        <w:rPr>
          <w:highlight w:val="yellow"/>
        </w:rPr>
        <w:t>DE to provide details &amp; circulate with minutes</w:t>
      </w:r>
      <w:r w:rsidR="0022141A">
        <w:t>.</w:t>
      </w:r>
      <w:proofErr w:type="gramEnd"/>
    </w:p>
    <w:p w:rsidR="0022141A" w:rsidRDefault="0022141A" w:rsidP="00C10DBB">
      <w:pPr>
        <w:jc w:val="both"/>
      </w:pPr>
      <w:r>
        <w:t xml:space="preserve">2 – Notification from the Environment Agency regarding reformed </w:t>
      </w:r>
      <w:proofErr w:type="spellStart"/>
      <w:r>
        <w:t>EPR</w:t>
      </w:r>
      <w:proofErr w:type="spellEnd"/>
      <w:r>
        <w:t xml:space="preserve"> Web Guidance. Full details at </w:t>
      </w:r>
      <w:hyperlink r:id="rId5" w:history="1">
        <w:r w:rsidRPr="00FA134D">
          <w:rPr>
            <w:rStyle w:val="Hyperlink"/>
          </w:rPr>
          <w:t>https://www.gov.uk/topic/environmental-management/environmental-permits</w:t>
        </w:r>
      </w:hyperlink>
    </w:p>
    <w:p w:rsidR="0022141A" w:rsidRDefault="0022141A" w:rsidP="00C10DBB">
      <w:pPr>
        <w:jc w:val="both"/>
      </w:pPr>
      <w:r>
        <w:t xml:space="preserve">3 – Notification from the European Commission of the publication of the work programme for the exchange of information in respect of the </w:t>
      </w:r>
      <w:proofErr w:type="spellStart"/>
      <w:r>
        <w:t>BREF</w:t>
      </w:r>
      <w:proofErr w:type="spellEnd"/>
      <w:r>
        <w:t xml:space="preserve"> documents. </w:t>
      </w:r>
      <w:r w:rsidRPr="0022141A">
        <w:rPr>
          <w:highlight w:val="yellow"/>
        </w:rPr>
        <w:t>Full details are attached with the minutes.</w:t>
      </w:r>
    </w:p>
    <w:p w:rsidR="0022141A" w:rsidRDefault="0022141A" w:rsidP="00C10DBB">
      <w:pPr>
        <w:jc w:val="both"/>
      </w:pPr>
      <w:r>
        <w:t>4 – Notification from DEFRA of the UK Process for negotiating Best Available Technique (BAT) Reference Documents (</w:t>
      </w:r>
      <w:proofErr w:type="spellStart"/>
      <w:r>
        <w:t>BRefs</w:t>
      </w:r>
      <w:proofErr w:type="spellEnd"/>
      <w:r>
        <w:t xml:space="preserve">). </w:t>
      </w:r>
      <w:r w:rsidRPr="0022141A">
        <w:rPr>
          <w:highlight w:val="yellow"/>
        </w:rPr>
        <w:t>Full details are attached with the minutes.</w:t>
      </w:r>
    </w:p>
    <w:p w:rsidR="0022141A" w:rsidRDefault="0022141A" w:rsidP="00C10DBB">
      <w:pPr>
        <w:jc w:val="both"/>
      </w:pPr>
      <w:r>
        <w:t xml:space="preserve">5 – Notification from the European Commission of the publication of the draft meeting report from the Kick-Off Meeting of the </w:t>
      </w:r>
      <w:proofErr w:type="spellStart"/>
      <w:r>
        <w:t>STS</w:t>
      </w:r>
      <w:proofErr w:type="spellEnd"/>
      <w:r>
        <w:t xml:space="preserve"> </w:t>
      </w:r>
      <w:proofErr w:type="spellStart"/>
      <w:r>
        <w:t>BREF</w:t>
      </w:r>
      <w:proofErr w:type="spellEnd"/>
      <w:r>
        <w:t xml:space="preserve"> technical working group. Full details can be found at: </w:t>
      </w:r>
      <w:hyperlink r:id="rId6" w:history="1">
        <w:r w:rsidRPr="00FA134D">
          <w:rPr>
            <w:rStyle w:val="Hyperlink"/>
          </w:rPr>
          <w:t>http://eippcb.jrc.ec.europa.eu/reference/BREF/STS_KoM_final.pdf</w:t>
        </w:r>
      </w:hyperlink>
    </w:p>
    <w:p w:rsidR="0022141A" w:rsidRDefault="0022141A" w:rsidP="0022141A">
      <w:pPr>
        <w:jc w:val="both"/>
      </w:pPr>
      <w:r>
        <w:t xml:space="preserve">6 – Notification from the Environment Agency of the publication of updated River Basin Management Plans: Full details are at: </w:t>
      </w:r>
    </w:p>
    <w:p w:rsidR="0022141A" w:rsidRPr="0022141A" w:rsidRDefault="0022141A" w:rsidP="0022141A">
      <w:pPr>
        <w:jc w:val="both"/>
      </w:pPr>
      <w:r w:rsidRPr="0022141A">
        <w:t xml:space="preserve">•       For </w:t>
      </w:r>
      <w:proofErr w:type="spellStart"/>
      <w:r w:rsidRPr="0022141A">
        <w:t>RBMPs</w:t>
      </w:r>
      <w:proofErr w:type="spellEnd"/>
      <w:r w:rsidRPr="0022141A">
        <w:t xml:space="preserve"> published by the Environment Agency: </w:t>
      </w:r>
    </w:p>
    <w:p w:rsidR="0022141A" w:rsidRPr="0022141A" w:rsidRDefault="0022141A" w:rsidP="0022141A">
      <w:pPr>
        <w:jc w:val="both"/>
      </w:pPr>
      <w:hyperlink r:id="rId7" w:history="1">
        <w:r w:rsidRPr="0022141A">
          <w:rPr>
            <w:rStyle w:val="Hyperlink"/>
          </w:rPr>
          <w:t>https://www.gov.uk/government/collections/river-basin-management-plans-2015</w:t>
        </w:r>
      </w:hyperlink>
    </w:p>
    <w:p w:rsidR="0022141A" w:rsidRPr="0022141A" w:rsidRDefault="0022141A" w:rsidP="0022141A">
      <w:pPr>
        <w:jc w:val="both"/>
      </w:pPr>
      <w:r w:rsidRPr="0022141A">
        <w:t xml:space="preserve">•       For </w:t>
      </w:r>
      <w:proofErr w:type="spellStart"/>
      <w:r w:rsidRPr="0022141A">
        <w:t>RBMPs</w:t>
      </w:r>
      <w:proofErr w:type="spellEnd"/>
      <w:r w:rsidRPr="0022141A">
        <w:t xml:space="preserve"> published by Natural Resources Wales (Dee and Western Wales): </w:t>
      </w:r>
    </w:p>
    <w:p w:rsidR="0022141A" w:rsidRPr="0022141A" w:rsidRDefault="0022141A" w:rsidP="0022141A">
      <w:pPr>
        <w:jc w:val="both"/>
      </w:pPr>
      <w:hyperlink r:id="rId8" w:history="1">
        <w:r w:rsidRPr="0022141A">
          <w:rPr>
            <w:rStyle w:val="Hyperlink"/>
          </w:rPr>
          <w:t>https://naturalresources.wales/water/quality/?lang=en</w:t>
        </w:r>
      </w:hyperlink>
    </w:p>
    <w:p w:rsidR="0022141A" w:rsidRPr="0022141A" w:rsidRDefault="0022141A" w:rsidP="0022141A">
      <w:pPr>
        <w:jc w:val="both"/>
      </w:pPr>
      <w:r w:rsidRPr="0022141A">
        <w:t xml:space="preserve">•       </w:t>
      </w:r>
      <w:proofErr w:type="spellStart"/>
      <w:r w:rsidRPr="0022141A">
        <w:t>RBMPs</w:t>
      </w:r>
      <w:proofErr w:type="spellEnd"/>
      <w:r w:rsidRPr="0022141A">
        <w:t xml:space="preserve"> published by the Scottish Environment Protection Agency (Solway Tweed):</w:t>
      </w:r>
    </w:p>
    <w:p w:rsidR="0022141A" w:rsidRDefault="0022141A" w:rsidP="0022141A">
      <w:pPr>
        <w:jc w:val="both"/>
      </w:pPr>
      <w:hyperlink r:id="rId9" w:history="1">
        <w:r w:rsidRPr="0022141A">
          <w:rPr>
            <w:rStyle w:val="Hyperlink"/>
          </w:rPr>
          <w:t>http://www.sepa.org.uk/environment/water/river-basin-management-planning/</w:t>
        </w:r>
      </w:hyperlink>
    </w:p>
    <w:p w:rsidR="0022141A" w:rsidRDefault="0022141A" w:rsidP="0022141A">
      <w:pPr>
        <w:jc w:val="both"/>
      </w:pPr>
      <w:r>
        <w:t xml:space="preserve">7 – Notification from the </w:t>
      </w:r>
      <w:proofErr w:type="spellStart"/>
      <w:r>
        <w:t>HSE</w:t>
      </w:r>
      <w:proofErr w:type="spellEnd"/>
      <w:r>
        <w:t xml:space="preserve"> of the publication of their new strategy</w:t>
      </w:r>
      <w:r w:rsidR="004662EE">
        <w:t xml:space="preserve"> – Helping Great Britain work well. Full details can be found at: </w:t>
      </w:r>
      <w:hyperlink r:id="rId10" w:history="1">
        <w:r w:rsidR="004662EE" w:rsidRPr="00FA134D">
          <w:rPr>
            <w:rStyle w:val="Hyperlink"/>
          </w:rPr>
          <w:t>http://www.hse.gov.uk/strategy/index.htm</w:t>
        </w:r>
      </w:hyperlink>
    </w:p>
    <w:p w:rsidR="004662EE" w:rsidRDefault="004662EE" w:rsidP="0022141A">
      <w:pPr>
        <w:jc w:val="both"/>
      </w:pPr>
      <w:r>
        <w:t xml:space="preserve">8 – Notification from DEFRA of the publication of the Waste Duty of Care Code of Practice. Full details at: </w:t>
      </w:r>
      <w:hyperlink r:id="rId11" w:history="1">
        <w:r w:rsidRPr="00FA134D">
          <w:rPr>
            <w:rStyle w:val="Hyperlink"/>
          </w:rPr>
          <w:t>https://www.gov.uk/government/publications/waste-duty-of-care-code-of-practice</w:t>
        </w:r>
      </w:hyperlink>
    </w:p>
    <w:p w:rsidR="004662EE" w:rsidRDefault="004662EE" w:rsidP="0022141A">
      <w:pPr>
        <w:jc w:val="both"/>
      </w:pPr>
      <w:r>
        <w:t xml:space="preserve">9 – Notification from the Environment Agency regarding Open Data. </w:t>
      </w:r>
      <w:r w:rsidRPr="004662EE">
        <w:rPr>
          <w:highlight w:val="yellow"/>
        </w:rPr>
        <w:t>Briefing note attached to the minutes.</w:t>
      </w:r>
    </w:p>
    <w:p w:rsidR="004662EE" w:rsidRDefault="004662EE" w:rsidP="0022141A">
      <w:pPr>
        <w:jc w:val="both"/>
      </w:pPr>
      <w:r>
        <w:t xml:space="preserve">10 – Pre-notification from ECHA of the upcoming public consultation on applications for authorisation. Full details at </w:t>
      </w:r>
      <w:hyperlink r:id="rId12" w:history="1">
        <w:r w:rsidRPr="00FA134D">
          <w:rPr>
            <w:rStyle w:val="Hyperlink"/>
          </w:rPr>
          <w:t>http://echa.europa.eu/documents/10162/18584504/afa_upcoming_consultations_en.pdf</w:t>
        </w:r>
      </w:hyperlink>
    </w:p>
    <w:p w:rsidR="004662EE" w:rsidRDefault="004662EE" w:rsidP="0022141A">
      <w:pPr>
        <w:jc w:val="both"/>
      </w:pPr>
      <w:bookmarkStart w:id="0" w:name="_GoBack"/>
      <w:bookmarkEnd w:id="0"/>
    </w:p>
    <w:sectPr w:rsidR="0046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BB"/>
    <w:rsid w:val="0022141A"/>
    <w:rsid w:val="002715FC"/>
    <w:rsid w:val="004662EE"/>
    <w:rsid w:val="00C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resources.wales/water/quality/?lang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river-basin-management-plans-2015" TargetMode="External"/><Relationship Id="rId12" Type="http://schemas.openxmlformats.org/officeDocument/2006/relationships/hyperlink" Target="http://echa.europa.eu/documents/10162/18584504/afa_upcoming_consultations_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ippcb.jrc.ec.europa.eu/reference/BREF/STS_KoM_final.pdf" TargetMode="External"/><Relationship Id="rId11" Type="http://schemas.openxmlformats.org/officeDocument/2006/relationships/hyperlink" Target="https://www.gov.uk/government/publications/waste-duty-of-care-code-of-practice" TargetMode="External"/><Relationship Id="rId5" Type="http://schemas.openxmlformats.org/officeDocument/2006/relationships/hyperlink" Target="https://www.gov.uk/topic/environmental-management/environmental-permits" TargetMode="External"/><Relationship Id="rId10" Type="http://schemas.openxmlformats.org/officeDocument/2006/relationships/hyperlink" Target="http://www.hse.gov.uk/strategy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a.org.uk/environment/water/river-basin-management-plan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Elliott</dc:creator>
  <cp:lastModifiedBy>Dave Elliott</cp:lastModifiedBy>
  <cp:revision>1</cp:revision>
  <dcterms:created xsi:type="dcterms:W3CDTF">2016-04-20T10:54:00Z</dcterms:created>
  <dcterms:modified xsi:type="dcterms:W3CDTF">2016-04-20T12:09:00Z</dcterms:modified>
</cp:coreProperties>
</file>